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2" w:rsidRDefault="00DF1092" w:rsidP="0029320E">
      <w:pPr>
        <w:rPr>
          <w:b/>
        </w:rPr>
      </w:pPr>
    </w:p>
    <w:p w:rsidR="00DF1092" w:rsidRDefault="00DF1092" w:rsidP="0029320E">
      <w:pPr>
        <w:rPr>
          <w:b/>
        </w:rPr>
      </w:pPr>
    </w:p>
    <w:p w:rsidR="00DF1092" w:rsidRPr="00CA7CCE" w:rsidRDefault="00DF1092" w:rsidP="00CA7CCE">
      <w:pPr>
        <w:jc w:val="center"/>
        <w:rPr>
          <w:b/>
          <w:sz w:val="36"/>
        </w:rPr>
      </w:pPr>
    </w:p>
    <w:p w:rsidR="00CA7CCE" w:rsidRPr="00CA7CCE" w:rsidRDefault="00CA7CCE" w:rsidP="00CA7CCE">
      <w:pPr>
        <w:jc w:val="center"/>
        <w:rPr>
          <w:b/>
          <w:sz w:val="36"/>
        </w:rPr>
      </w:pPr>
      <w:r w:rsidRPr="00CA7CCE">
        <w:rPr>
          <w:b/>
          <w:sz w:val="36"/>
        </w:rPr>
        <w:t>Presentation av idé till delprojekt inom OMIN</w:t>
      </w:r>
    </w:p>
    <w:p w:rsidR="00CA7CCE" w:rsidRDefault="00CA7CCE" w:rsidP="0029320E">
      <w:pPr>
        <w:rPr>
          <w:b/>
        </w:rPr>
      </w:pPr>
    </w:p>
    <w:p w:rsidR="001B01DB" w:rsidRDefault="00FB40E8" w:rsidP="0029320E">
      <w:pPr>
        <w:rPr>
          <w:b/>
        </w:rPr>
      </w:pPr>
      <w:r>
        <w:rPr>
          <w:b/>
        </w:rPr>
        <w:t>Först lite v</w:t>
      </w:r>
      <w:r w:rsidR="00747FA3">
        <w:rPr>
          <w:b/>
        </w:rPr>
        <w:t>iktig i</w:t>
      </w:r>
      <w:r w:rsidR="001B01DB">
        <w:rPr>
          <w:b/>
        </w:rPr>
        <w:t>nformation</w:t>
      </w:r>
      <w:r w:rsidR="00747FA3">
        <w:rPr>
          <w:b/>
        </w:rPr>
        <w:t xml:space="preserve"> till</w:t>
      </w:r>
      <w:r>
        <w:rPr>
          <w:b/>
        </w:rPr>
        <w:t xml:space="preserve"> er som </w:t>
      </w:r>
      <w:r w:rsidR="00CA7CCE">
        <w:rPr>
          <w:b/>
        </w:rPr>
        <w:t>önskar få stöd via</w:t>
      </w:r>
      <w:r>
        <w:rPr>
          <w:b/>
        </w:rPr>
        <w:t xml:space="preserve"> delprojekt inom OMIN</w:t>
      </w:r>
    </w:p>
    <w:p w:rsidR="009C61DE" w:rsidRPr="00F350D6" w:rsidRDefault="009C61DE" w:rsidP="0029320E">
      <w:pPr>
        <w:rPr>
          <w:b/>
          <w:i/>
        </w:rPr>
      </w:pPr>
    </w:p>
    <w:p w:rsidR="00CA7CCE" w:rsidRPr="00FB40E8" w:rsidRDefault="00CA7CCE" w:rsidP="009C61DE">
      <w:r>
        <w:t xml:space="preserve">Det stöd ett företag kan få inom ramarna för OMIN utgörs </w:t>
      </w:r>
      <w:r>
        <w:rPr>
          <w:b/>
          <w:i/>
        </w:rPr>
        <w:t>aldrig</w:t>
      </w:r>
      <w:r>
        <w:t xml:space="preserve"> utav kontanta medel. Det utgörs i huvudsak av tid från specialistkompetens inom fältet optisk mätteknik och i förekommande fall kan det också innefatta projektledning och annan specialistkompetens.</w:t>
      </w:r>
      <w:r>
        <w:rPr>
          <w:b/>
          <w:i/>
        </w:rPr>
        <w:t xml:space="preserve"> </w:t>
      </w:r>
      <w:r w:rsidRPr="00CA7CCE">
        <w:t xml:space="preserve">Alla de kostnader </w:t>
      </w:r>
      <w:r>
        <w:t>som uppstår och kan täckas av OMIN måste således uppstå hos Adopticum eller IUC Norrbotten som är samverkande part i projektet.</w:t>
      </w:r>
    </w:p>
    <w:p w:rsidR="00FB40E8" w:rsidRDefault="00FB40E8" w:rsidP="009C61DE">
      <w:pPr>
        <w:rPr>
          <w:i/>
        </w:rPr>
      </w:pPr>
    </w:p>
    <w:p w:rsidR="001B01DB" w:rsidRDefault="001B01DB" w:rsidP="009C61DE">
      <w:pPr>
        <w:rPr>
          <w:i/>
        </w:rPr>
      </w:pPr>
      <w:r>
        <w:rPr>
          <w:i/>
        </w:rPr>
        <w:t>Ett projekt för små- och medelstora företag</w:t>
      </w:r>
    </w:p>
    <w:p w:rsidR="001B01DB" w:rsidRDefault="001B01DB" w:rsidP="001B01DB">
      <w:r w:rsidRPr="000521AC">
        <w:t xml:space="preserve">För att kunna beviljas </w:t>
      </w:r>
      <w:r w:rsidR="00CA7CCE">
        <w:t xml:space="preserve">stöd via </w:t>
      </w:r>
      <w:r w:rsidRPr="000521AC">
        <w:t xml:space="preserve">ett </w:t>
      </w:r>
      <w:r w:rsidRPr="009C61DE">
        <w:t>del</w:t>
      </w:r>
      <w:r w:rsidRPr="000521AC">
        <w:t xml:space="preserve">projekt måste </w:t>
      </w:r>
      <w:r w:rsidR="00CA7CCE">
        <w:t>verksamheten</w:t>
      </w:r>
      <w:r w:rsidRPr="000521AC">
        <w:t xml:space="preserve"> vara ett SMF enligt EU-kommissionens bedöm</w:t>
      </w:r>
      <w:r>
        <w:t xml:space="preserve">ningskriterier. Detta innebär </w:t>
      </w:r>
      <w:r w:rsidRPr="000521AC">
        <w:t>att bolaget måste ha mindre än 250 anställda.</w:t>
      </w:r>
      <w:r w:rsidRPr="009C61DE">
        <w:t xml:space="preserve"> Om bolaget ingår i en koncern </w:t>
      </w:r>
      <w:r>
        <w:t xml:space="preserve">räknas det </w:t>
      </w:r>
      <w:r w:rsidRPr="009C61DE">
        <w:t>total</w:t>
      </w:r>
      <w:r>
        <w:t>a</w:t>
      </w:r>
      <w:r w:rsidRPr="009C61DE">
        <w:t xml:space="preserve"> antalet anställda i koncernen.</w:t>
      </w:r>
    </w:p>
    <w:p w:rsidR="001B01DB" w:rsidRDefault="001B01DB" w:rsidP="009C61DE">
      <w:pPr>
        <w:rPr>
          <w:i/>
        </w:rPr>
      </w:pPr>
    </w:p>
    <w:p w:rsidR="009C61DE" w:rsidRDefault="00FB40E8" w:rsidP="009C61DE">
      <w:r>
        <w:rPr>
          <w:i/>
        </w:rPr>
        <w:t xml:space="preserve">Försumbart stöd - </w:t>
      </w:r>
      <w:r w:rsidR="00F350D6" w:rsidRPr="00F350D6">
        <w:rPr>
          <w:i/>
        </w:rPr>
        <w:t>De Minimis</w:t>
      </w:r>
    </w:p>
    <w:p w:rsidR="00FB40E8" w:rsidRDefault="00FB40E8" w:rsidP="00FB40E8">
      <w:r>
        <w:t xml:space="preserve">Försumbart stöd, också benämnt De Minimis, innebär att företag får motta stöd om högst </w:t>
      </w:r>
      <w:r w:rsidRPr="00092C9B">
        <w:t>200 000 Euro under en treårsperiod.</w:t>
      </w:r>
      <w:r>
        <w:t xml:space="preserve"> Mer dom De Minimis går att läsa på </w:t>
      </w:r>
      <w:hyperlink r:id="rId7" w:history="1">
        <w:r w:rsidRPr="002A3B06">
          <w:rPr>
            <w:rStyle w:val="Hyperlnk"/>
          </w:rPr>
          <w:t>Tillväxtverkets webb</w:t>
        </w:r>
      </w:hyperlink>
      <w:r>
        <w:t>.</w:t>
      </w:r>
    </w:p>
    <w:p w:rsidR="00FB40E8" w:rsidRDefault="00FB40E8" w:rsidP="00747FA3"/>
    <w:p w:rsidR="00747FA3" w:rsidRDefault="00747FA3" w:rsidP="00747FA3">
      <w:r>
        <w:t xml:space="preserve">Ett villkor för att Tillväxtverket ska kunna betala ut </w:t>
      </w:r>
      <w:r w:rsidR="00FB40E8">
        <w:t xml:space="preserve">medel till OMIN </w:t>
      </w:r>
      <w:r>
        <w:t>är att de företag som deltar i delprojekt får infomation om att projektstödet är ett så kallat försumbart stöd enligt EU-kommissionens förordning (EU) nr 1407/2013 om stöd av mindre betydelse. En kontroll kommer att ske av att företagen kan anses vara stödberättigade.</w:t>
      </w:r>
    </w:p>
    <w:p w:rsidR="00747FA3" w:rsidRDefault="00747FA3" w:rsidP="00747FA3"/>
    <w:p w:rsidR="00747FA3" w:rsidRPr="00747FA3" w:rsidRDefault="00747FA3" w:rsidP="00747FA3">
      <w:pPr>
        <w:rPr>
          <w:b/>
        </w:rPr>
      </w:pPr>
      <w:r>
        <w:t xml:space="preserve">Tillväxtverkets beslut förutsätter därför att stödmottagaren, Adopticum, delger varje företag en blankett om försumbart stöd. </w:t>
      </w:r>
      <w:r w:rsidRPr="00747FA3">
        <w:rPr>
          <w:b/>
        </w:rPr>
        <w:t xml:space="preserve">Innan aktiviteter inleds i ett enskilt företag ska begärda uppgifter ha fyllts i och Adopticum ska ha återsänt blanketterna till Tillväxtverket för kontroll. </w:t>
      </w:r>
    </w:p>
    <w:p w:rsidR="00747FA3" w:rsidRDefault="00747FA3" w:rsidP="009C61DE"/>
    <w:p w:rsidR="00F350D6" w:rsidRPr="00F350D6" w:rsidRDefault="00F350D6" w:rsidP="009C61DE">
      <w:pPr>
        <w:rPr>
          <w:i/>
        </w:rPr>
      </w:pPr>
      <w:r w:rsidRPr="00F350D6">
        <w:rPr>
          <w:i/>
        </w:rPr>
        <w:t>Beslut</w:t>
      </w:r>
    </w:p>
    <w:p w:rsidR="00F350D6" w:rsidRDefault="009C61DE" w:rsidP="009C61DE">
      <w:r>
        <w:t xml:space="preserve">OMIN har en styrgrupp som behandlar alla </w:t>
      </w:r>
      <w:proofErr w:type="spellStart"/>
      <w:r w:rsidR="00CA7CCE">
        <w:t>innovationsideér</w:t>
      </w:r>
      <w:proofErr w:type="spellEnd"/>
      <w:r w:rsidR="00747FA3">
        <w:t>. Denna styrgrupp består av representanter från olika brancher och en uppdaterad lista över styrgruppens medlemmar finns alltid att tillgå på www.adopticum.se</w:t>
      </w:r>
    </w:p>
    <w:p w:rsidR="00F350D6" w:rsidRDefault="00F350D6" w:rsidP="009C61DE"/>
    <w:p w:rsidR="00F350D6" w:rsidRPr="00F350D6" w:rsidRDefault="00F350D6" w:rsidP="009C61DE">
      <w:pPr>
        <w:rPr>
          <w:i/>
        </w:rPr>
      </w:pPr>
      <w:r w:rsidRPr="00F350D6">
        <w:rPr>
          <w:i/>
        </w:rPr>
        <w:t>Sekretess</w:t>
      </w:r>
    </w:p>
    <w:p w:rsidR="009C61DE" w:rsidRDefault="00F350D6" w:rsidP="009C61DE">
      <w:r>
        <w:t>Personer med insyn i OMIN</w:t>
      </w:r>
      <w:r w:rsidR="005955E0">
        <w:t xml:space="preserve"> och som hanterar</w:t>
      </w:r>
      <w:r w:rsidR="00CA7CCE">
        <w:t xml:space="preserve"> innovationsidéerna</w:t>
      </w:r>
      <w:r w:rsidR="005955E0">
        <w:t xml:space="preserve"> har undertecknat ett sekretessavtal. Detta gäller e</w:t>
      </w:r>
      <w:r>
        <w:t>xempelvis styrgruppen liksom Adopticum’s och IUCs personal</w:t>
      </w:r>
      <w:r w:rsidR="005955E0">
        <w:t>.</w:t>
      </w:r>
    </w:p>
    <w:p w:rsidR="00747FA3" w:rsidRDefault="00747FA3" w:rsidP="009C61DE"/>
    <w:p w:rsidR="00F350D6" w:rsidRDefault="00747FA3" w:rsidP="009C61DE">
      <w:r w:rsidRPr="00747FA3">
        <w:rPr>
          <w:i/>
        </w:rPr>
        <w:t xml:space="preserve">Tillväxt i </w:t>
      </w:r>
      <w:r>
        <w:rPr>
          <w:i/>
        </w:rPr>
        <w:t>befintligt n</w:t>
      </w:r>
      <w:r w:rsidRPr="00747FA3">
        <w:rPr>
          <w:i/>
        </w:rPr>
        <w:t>äringsliv</w:t>
      </w:r>
    </w:p>
    <w:p w:rsidR="00F350D6" w:rsidRDefault="00747FA3" w:rsidP="009C61DE">
      <w:r>
        <w:t xml:space="preserve">Tillväxt i befintligt näringsliv, eller TBN, är ett verktyg utvecklat av IUC Sverige. Det är ett </w:t>
      </w:r>
      <w:r w:rsidRPr="00747FA3">
        <w:t>beprövat och kvalitetssäkrat arbetssätt för att identifiera och analysera utvecklingsbehov i små och medelstora företag. Styrkan är att analysen är framåtsyftande och grundas på företagens verkliga behov och genomförs i nära samarbete med dem.</w:t>
      </w:r>
      <w:r>
        <w:t xml:space="preserve"> </w:t>
      </w:r>
    </w:p>
    <w:p w:rsidR="00747FA3" w:rsidRDefault="00747FA3" w:rsidP="009C61DE"/>
    <w:p w:rsidR="00747FA3" w:rsidRDefault="00747FA3" w:rsidP="009C61DE">
      <w:r>
        <w:lastRenderedPageBreak/>
        <w:t xml:space="preserve">Alla företag som beviljas delprojekt inom ramen för OMIN </w:t>
      </w:r>
      <w:r w:rsidR="00FB40E8">
        <w:t>kan komma att tillfrågas om att medverka i en TBN-analys.</w:t>
      </w:r>
    </w:p>
    <w:p w:rsidR="00FB40E8" w:rsidRDefault="00FB40E8" w:rsidP="009C61DE"/>
    <w:p w:rsidR="00F350D6" w:rsidRDefault="00F350D6" w:rsidP="009C61DE">
      <w:bookmarkStart w:id="0" w:name="_GoBack"/>
      <w:bookmarkEnd w:id="0"/>
    </w:p>
    <w:p w:rsidR="00F350D6" w:rsidRPr="00F350D6" w:rsidRDefault="00F350D6" w:rsidP="009C61DE">
      <w:pPr>
        <w:rPr>
          <w:b/>
        </w:rPr>
      </w:pPr>
      <w:r w:rsidRPr="00F350D6">
        <w:rPr>
          <w:b/>
        </w:rPr>
        <w:t xml:space="preserve">Publik beskrivning av </w:t>
      </w:r>
      <w:r w:rsidR="00CA7CCE">
        <w:rPr>
          <w:b/>
        </w:rPr>
        <w:t>delprojektet</w:t>
      </w:r>
    </w:p>
    <w:p w:rsidR="00F350D6" w:rsidRPr="00F350D6" w:rsidRDefault="00CA7CCE" w:rsidP="009C61DE">
      <w:pPr>
        <w:rPr>
          <w:i/>
        </w:rPr>
      </w:pPr>
      <w:r>
        <w:rPr>
          <w:i/>
        </w:rPr>
        <w:t xml:space="preserve">Skriv en sammanfattande </w:t>
      </w:r>
      <w:r w:rsidR="00F350D6" w:rsidRPr="00F350D6">
        <w:rPr>
          <w:i/>
        </w:rPr>
        <w:t xml:space="preserve">beskrivning om cirka 100-200 ord som </w:t>
      </w:r>
      <w:r w:rsidR="00F350D6" w:rsidRPr="00FB40E8">
        <w:rPr>
          <w:b/>
          <w:i/>
        </w:rPr>
        <w:t>inte innehåller</w:t>
      </w:r>
      <w:r w:rsidR="00F350D6" w:rsidRPr="00F350D6">
        <w:rPr>
          <w:i/>
        </w:rPr>
        <w:t xml:space="preserve"> någon </w:t>
      </w:r>
      <w:r w:rsidR="00F350D6" w:rsidRPr="00FB40E8">
        <w:rPr>
          <w:b/>
          <w:i/>
        </w:rPr>
        <w:t>konfidentiell information</w:t>
      </w:r>
      <w:r w:rsidR="00F350D6" w:rsidRPr="00F350D6">
        <w:rPr>
          <w:i/>
        </w:rPr>
        <w:t xml:space="preserve">. Denna beskrivning kommer att publiceras på </w:t>
      </w:r>
      <w:proofErr w:type="spellStart"/>
      <w:r>
        <w:rPr>
          <w:i/>
        </w:rPr>
        <w:t>OMINs</w:t>
      </w:r>
      <w:proofErr w:type="spellEnd"/>
      <w:r w:rsidR="00F350D6" w:rsidRPr="00F350D6">
        <w:rPr>
          <w:i/>
        </w:rPr>
        <w:t xml:space="preserve"> webbplats och kan användas i presentationsmaterial för att beskriva och redo</w:t>
      </w:r>
      <w:r>
        <w:rPr>
          <w:i/>
        </w:rPr>
        <w:t>göra för aktiviteter i OMIN</w:t>
      </w:r>
      <w:r w:rsidR="00F350D6" w:rsidRPr="00F350D6">
        <w:rPr>
          <w:i/>
        </w:rPr>
        <w:t>.</w:t>
      </w:r>
    </w:p>
    <w:p w:rsidR="00F350D6" w:rsidRPr="00F350D6" w:rsidRDefault="00F350D6" w:rsidP="009C61DE">
      <w:pPr>
        <w:rPr>
          <w:i/>
        </w:rPr>
      </w:pPr>
    </w:p>
    <w:p w:rsidR="00F350D6" w:rsidRPr="00F350D6" w:rsidRDefault="00AA052F" w:rsidP="009C61DE">
      <w:pPr>
        <w:rPr>
          <w:i/>
        </w:rPr>
      </w:pPr>
      <w:r>
        <w:rPr>
          <w:i/>
        </w:rPr>
        <w:t xml:space="preserve">Den </w:t>
      </w:r>
      <w:r w:rsidR="00F350D6" w:rsidRPr="00F350D6">
        <w:rPr>
          <w:i/>
        </w:rPr>
        <w:t>part</w:t>
      </w:r>
      <w:r>
        <w:rPr>
          <w:i/>
        </w:rPr>
        <w:t xml:space="preserve"> som äger projektidén </w:t>
      </w:r>
      <w:r w:rsidR="00F350D6" w:rsidRPr="00F350D6">
        <w:rPr>
          <w:i/>
        </w:rPr>
        <w:t>förbinder sig också till att skriva en sammanfattning om resultaten av projektet. Sammantaget kommer denna information att tillställas Tillväxtverket som en de</w:t>
      </w:r>
      <w:r w:rsidR="00F350D6">
        <w:rPr>
          <w:i/>
        </w:rPr>
        <w:t>l av den löpande rapporteringen</w:t>
      </w:r>
      <w:r w:rsidR="00FB40E8">
        <w:rPr>
          <w:i/>
        </w:rPr>
        <w:t>. Informationen blir</w:t>
      </w:r>
      <w:r w:rsidR="00F350D6">
        <w:rPr>
          <w:i/>
        </w:rPr>
        <w:t xml:space="preserve"> där</w:t>
      </w:r>
      <w:r w:rsidR="00FB40E8">
        <w:rPr>
          <w:i/>
        </w:rPr>
        <w:t>igenom</w:t>
      </w:r>
      <w:r w:rsidR="00F350D6">
        <w:rPr>
          <w:i/>
        </w:rPr>
        <w:t xml:space="preserve"> en offentlig handling.</w:t>
      </w:r>
    </w:p>
    <w:p w:rsidR="00F350D6" w:rsidRDefault="00F350D6" w:rsidP="009C61DE"/>
    <w:p w:rsidR="007F717E" w:rsidRDefault="007F717E" w:rsidP="0029320E">
      <w:pPr>
        <w:rPr>
          <w:b/>
        </w:rPr>
      </w:pPr>
      <w:r>
        <w:rPr>
          <w:b/>
        </w:rPr>
        <w:t>Kort sammanfattning</w:t>
      </w:r>
    </w:p>
    <w:p w:rsidR="007F717E" w:rsidRPr="002A3B06" w:rsidRDefault="002A3B06" w:rsidP="0029320E">
      <w:pPr>
        <w:rPr>
          <w:i/>
        </w:rPr>
      </w:pPr>
      <w:r w:rsidRPr="002A3B06">
        <w:rPr>
          <w:i/>
        </w:rPr>
        <w:t>Gör en sammanfa</w:t>
      </w:r>
      <w:r w:rsidR="005955E0">
        <w:rPr>
          <w:i/>
        </w:rPr>
        <w:t xml:space="preserve">ttande beskrivning av </w:t>
      </w:r>
      <w:r w:rsidR="00CA7CCE">
        <w:rPr>
          <w:i/>
        </w:rPr>
        <w:t>innovationsidén.</w:t>
      </w:r>
      <w:r w:rsidR="005955E0">
        <w:rPr>
          <w:i/>
        </w:rPr>
        <w:t xml:space="preserve"> Denna sammanfattning kommer EJ att användas i publika sammanhang utan bara av de parter i projektet som undertecknat sekretessavtal.</w:t>
      </w:r>
    </w:p>
    <w:p w:rsidR="007F717E" w:rsidRDefault="007F717E" w:rsidP="0029320E">
      <w:pPr>
        <w:rPr>
          <w:b/>
        </w:rPr>
      </w:pPr>
    </w:p>
    <w:p w:rsidR="00662CFC" w:rsidRPr="00662CFC" w:rsidRDefault="00662CFC" w:rsidP="0029320E">
      <w:pPr>
        <w:rPr>
          <w:b/>
        </w:rPr>
      </w:pPr>
      <w:r w:rsidRPr="00662CFC">
        <w:rPr>
          <w:b/>
        </w:rPr>
        <w:t>Bakgrund</w:t>
      </w:r>
    </w:p>
    <w:p w:rsidR="00662CFC" w:rsidRPr="002A3B06" w:rsidRDefault="002A3B06" w:rsidP="0029320E">
      <w:pPr>
        <w:rPr>
          <w:i/>
        </w:rPr>
      </w:pPr>
      <w:r w:rsidRPr="002A3B06">
        <w:rPr>
          <w:i/>
        </w:rPr>
        <w:t>Skriv en kortfattad bakgrundsbeskrivning som inkluderar relevant fakta om bakgrunden till den lösning ni</w:t>
      </w:r>
      <w:r w:rsidR="00CA7CCE">
        <w:rPr>
          <w:i/>
        </w:rPr>
        <w:t xml:space="preserve"> önskar </w:t>
      </w:r>
      <w:r w:rsidRPr="002A3B06">
        <w:rPr>
          <w:i/>
        </w:rPr>
        <w:t xml:space="preserve">titta närmare på i detta </w:t>
      </w:r>
      <w:r w:rsidR="00FB40E8">
        <w:rPr>
          <w:i/>
        </w:rPr>
        <w:t>del</w:t>
      </w:r>
      <w:r w:rsidRPr="002A3B06">
        <w:rPr>
          <w:i/>
        </w:rPr>
        <w:t>projekt.</w:t>
      </w:r>
    </w:p>
    <w:p w:rsidR="00662CFC" w:rsidRDefault="00662CFC" w:rsidP="0029320E"/>
    <w:p w:rsidR="00662CFC" w:rsidRPr="00662CFC" w:rsidRDefault="00662CFC" w:rsidP="0029320E">
      <w:pPr>
        <w:rPr>
          <w:b/>
        </w:rPr>
      </w:pPr>
      <w:r w:rsidRPr="00662CFC">
        <w:rPr>
          <w:b/>
        </w:rPr>
        <w:t>Behov</w:t>
      </w:r>
    </w:p>
    <w:p w:rsidR="00662CFC" w:rsidRPr="002A3B06" w:rsidRDefault="002A3B06" w:rsidP="0029320E">
      <w:pPr>
        <w:rPr>
          <w:i/>
        </w:rPr>
      </w:pPr>
      <w:r w:rsidRPr="002A3B06">
        <w:rPr>
          <w:i/>
        </w:rPr>
        <w:t>Skriv en kortfattad beskrivning av behovet av lösningen. På vilket sätt har ni säkerställt att er behovsbild grundas på fakta?</w:t>
      </w:r>
    </w:p>
    <w:p w:rsidR="008B508A" w:rsidRPr="00662CFC" w:rsidRDefault="008B508A" w:rsidP="008B508A">
      <w:pPr>
        <w:rPr>
          <w:b/>
        </w:rPr>
      </w:pPr>
    </w:p>
    <w:p w:rsidR="00662CFC" w:rsidRPr="00662CFC" w:rsidRDefault="00662CFC" w:rsidP="0029320E">
      <w:pPr>
        <w:rPr>
          <w:b/>
        </w:rPr>
      </w:pPr>
      <w:r w:rsidRPr="00662CFC">
        <w:rPr>
          <w:b/>
        </w:rPr>
        <w:t>Beskriv produkten</w:t>
      </w:r>
      <w:r w:rsidR="00FB40E8">
        <w:rPr>
          <w:b/>
        </w:rPr>
        <w:t>/tjänsten</w:t>
      </w:r>
      <w:r w:rsidRPr="00662CFC">
        <w:rPr>
          <w:b/>
        </w:rPr>
        <w:t xml:space="preserve"> &amp; på vilket sätt den </w:t>
      </w:r>
      <w:r w:rsidR="00FB40E8">
        <w:rPr>
          <w:b/>
        </w:rPr>
        <w:t>är</w:t>
      </w:r>
      <w:r w:rsidRPr="00662CFC">
        <w:rPr>
          <w:b/>
        </w:rPr>
        <w:t xml:space="preserve"> innovativ</w:t>
      </w:r>
    </w:p>
    <w:p w:rsidR="008B508A" w:rsidRPr="008B508A" w:rsidRDefault="002A3B06" w:rsidP="008B508A">
      <w:pPr>
        <w:rPr>
          <w:i/>
        </w:rPr>
      </w:pPr>
      <w:r w:rsidRPr="002A3B06">
        <w:rPr>
          <w:i/>
        </w:rPr>
        <w:t>Ge en sammanfattade beskrivning av produkten/tjänsten. Beskriv på vilket sätt den kan anses vara innovativ.</w:t>
      </w:r>
      <w:r w:rsidR="008B508A">
        <w:rPr>
          <w:i/>
        </w:rPr>
        <w:t xml:space="preserve"> </w:t>
      </w:r>
      <w:r w:rsidR="008B508A" w:rsidRPr="00CA7CCE">
        <w:rPr>
          <w:i/>
        </w:rPr>
        <w:t xml:space="preserve">Beskriv hur er tänkta produkt, tjänst eller process ska möta det behov ni beskrivit ovan. </w:t>
      </w:r>
    </w:p>
    <w:p w:rsidR="00662CFC" w:rsidRDefault="00662CFC" w:rsidP="0029320E"/>
    <w:p w:rsidR="00662CFC" w:rsidRPr="007F717E" w:rsidRDefault="00662CFC" w:rsidP="0029320E">
      <w:pPr>
        <w:rPr>
          <w:b/>
        </w:rPr>
      </w:pPr>
      <w:r w:rsidRPr="007F717E">
        <w:rPr>
          <w:b/>
        </w:rPr>
        <w:t>Projektets mål</w:t>
      </w:r>
    </w:p>
    <w:p w:rsidR="00FB40E8" w:rsidRDefault="002A3B06" w:rsidP="0029320E">
      <w:pPr>
        <w:rPr>
          <w:b/>
        </w:rPr>
      </w:pPr>
      <w:r w:rsidRPr="002A3B06">
        <w:rPr>
          <w:i/>
        </w:rPr>
        <w:t xml:space="preserve">Beskriv </w:t>
      </w:r>
      <w:r w:rsidR="00CA7CCE">
        <w:rPr>
          <w:i/>
        </w:rPr>
        <w:t>del</w:t>
      </w:r>
      <w:r w:rsidRPr="002A3B06">
        <w:rPr>
          <w:i/>
        </w:rPr>
        <w:t>projektets mål inklusive leverabler.</w:t>
      </w:r>
    </w:p>
    <w:p w:rsidR="00FB40E8" w:rsidRDefault="00FB40E8" w:rsidP="0029320E">
      <w:pPr>
        <w:rPr>
          <w:b/>
        </w:rPr>
      </w:pPr>
    </w:p>
    <w:p w:rsidR="007F717E" w:rsidRDefault="007F717E" w:rsidP="0029320E">
      <w:pPr>
        <w:rPr>
          <w:b/>
        </w:rPr>
      </w:pPr>
      <w:r>
        <w:rPr>
          <w:b/>
        </w:rPr>
        <w:t>Marknadsbedömning</w:t>
      </w:r>
    </w:p>
    <w:p w:rsidR="000521AC" w:rsidRPr="000521AC" w:rsidRDefault="000521AC" w:rsidP="0029320E">
      <w:pPr>
        <w:rPr>
          <w:i/>
        </w:rPr>
      </w:pPr>
      <w:r w:rsidRPr="000521AC">
        <w:rPr>
          <w:i/>
        </w:rPr>
        <w:t>Berätta om hur ni gjort för att bedöma marknaden för denna produkt eller tjänst och berätta om exempelvis;</w:t>
      </w:r>
    </w:p>
    <w:p w:rsidR="000521AC" w:rsidRPr="000521AC" w:rsidRDefault="000521AC" w:rsidP="0029320E">
      <w:pPr>
        <w:rPr>
          <w:i/>
        </w:rPr>
      </w:pPr>
    </w:p>
    <w:p w:rsidR="007F717E" w:rsidRPr="000521AC" w:rsidRDefault="007F717E" w:rsidP="0029320E">
      <w:pPr>
        <w:rPr>
          <w:b/>
          <w:i/>
        </w:rPr>
      </w:pPr>
      <w:r w:rsidRPr="000521AC">
        <w:rPr>
          <w:i/>
        </w:rPr>
        <w:t>Vilka kunderna</w:t>
      </w:r>
      <w:r w:rsidR="000521AC" w:rsidRPr="000521AC">
        <w:rPr>
          <w:i/>
        </w:rPr>
        <w:t xml:space="preserve"> är</w:t>
      </w:r>
      <w:r w:rsidR="003F316F">
        <w:rPr>
          <w:i/>
        </w:rPr>
        <w:t>?</w:t>
      </w:r>
    </w:p>
    <w:p w:rsidR="003F316F" w:rsidRPr="000521AC" w:rsidRDefault="003F316F" w:rsidP="003F316F">
      <w:pPr>
        <w:rPr>
          <w:i/>
        </w:rPr>
      </w:pPr>
      <w:r w:rsidRPr="000521AC">
        <w:rPr>
          <w:i/>
        </w:rPr>
        <w:t>Hur kommer ni att tjäna pengar på detta?</w:t>
      </w:r>
    </w:p>
    <w:p w:rsidR="00662CFC" w:rsidRPr="000521AC" w:rsidRDefault="00662CFC" w:rsidP="0029320E">
      <w:pPr>
        <w:rPr>
          <w:i/>
        </w:rPr>
      </w:pPr>
      <w:r w:rsidRPr="000521AC">
        <w:rPr>
          <w:i/>
        </w:rPr>
        <w:t xml:space="preserve">När blir </w:t>
      </w:r>
      <w:r w:rsidR="000521AC" w:rsidRPr="000521AC">
        <w:rPr>
          <w:i/>
        </w:rPr>
        <w:t xml:space="preserve">satsningen </w:t>
      </w:r>
      <w:r w:rsidRPr="000521AC">
        <w:rPr>
          <w:i/>
        </w:rPr>
        <w:t>lönsam?</w:t>
      </w:r>
    </w:p>
    <w:p w:rsidR="000521AC" w:rsidRPr="000521AC" w:rsidRDefault="000521AC" w:rsidP="0029320E">
      <w:pPr>
        <w:rPr>
          <w:i/>
        </w:rPr>
      </w:pPr>
    </w:p>
    <w:p w:rsidR="000521AC" w:rsidRPr="000521AC" w:rsidRDefault="000521AC" w:rsidP="000521AC">
      <w:pPr>
        <w:rPr>
          <w:i/>
        </w:rPr>
      </w:pPr>
      <w:r w:rsidRPr="000521AC">
        <w:rPr>
          <w:i/>
        </w:rPr>
        <w:lastRenderedPageBreak/>
        <w:t xml:space="preserve">Ge en kortfattad överblick av konkurrerade lösningar och berätta på vilket sätt er lösning skiljer sig från dessa. Det kan vara intressant att föra denna diskussion både från ett tekniskt perspektiv samt från ett kundperspektiv. </w:t>
      </w:r>
    </w:p>
    <w:p w:rsidR="000521AC" w:rsidRDefault="000521AC" w:rsidP="0029320E">
      <w:pPr>
        <w:rPr>
          <w:b/>
        </w:rPr>
      </w:pPr>
    </w:p>
    <w:p w:rsidR="00662CFC" w:rsidRDefault="000521AC" w:rsidP="0029320E">
      <w:pPr>
        <w:rPr>
          <w:b/>
        </w:rPr>
      </w:pPr>
      <w:r>
        <w:rPr>
          <w:b/>
        </w:rPr>
        <w:t xml:space="preserve">Projektplan &amp; </w:t>
      </w:r>
      <w:r w:rsidR="007F717E">
        <w:rPr>
          <w:b/>
        </w:rPr>
        <w:t>tidplan</w:t>
      </w:r>
    </w:p>
    <w:p w:rsidR="00662CFC" w:rsidRPr="000521AC" w:rsidRDefault="000521AC" w:rsidP="000521AC">
      <w:pPr>
        <w:rPr>
          <w:i/>
        </w:rPr>
      </w:pPr>
      <w:r w:rsidRPr="000521AC">
        <w:rPr>
          <w:i/>
        </w:rPr>
        <w:t xml:space="preserve">Gör en </w:t>
      </w:r>
      <w:r w:rsidR="00CA7CCE" w:rsidRPr="00CA7CCE">
        <w:rPr>
          <w:i/>
          <w:u w:val="single"/>
        </w:rPr>
        <w:t>enkel</w:t>
      </w:r>
      <w:r w:rsidR="00CA7CCE">
        <w:rPr>
          <w:i/>
        </w:rPr>
        <w:t xml:space="preserve"> </w:t>
      </w:r>
      <w:r w:rsidRPr="000521AC">
        <w:rPr>
          <w:i/>
        </w:rPr>
        <w:t xml:space="preserve">projektplan och en tidplan. </w:t>
      </w:r>
    </w:p>
    <w:p w:rsidR="007F717E" w:rsidRDefault="007F717E" w:rsidP="0029320E"/>
    <w:p w:rsidR="00662CFC" w:rsidRDefault="008543C2" w:rsidP="0029320E">
      <w:pPr>
        <w:rPr>
          <w:b/>
        </w:rPr>
      </w:pPr>
      <w:r>
        <w:rPr>
          <w:b/>
        </w:rPr>
        <w:t>Företaget &amp; p</w:t>
      </w:r>
      <w:r w:rsidR="00662CFC">
        <w:rPr>
          <w:b/>
        </w:rPr>
        <w:t>rojektgruppen</w:t>
      </w:r>
    </w:p>
    <w:p w:rsidR="008543C2" w:rsidRDefault="008543C2" w:rsidP="0029320E">
      <w:pPr>
        <w:rPr>
          <w:i/>
        </w:rPr>
      </w:pPr>
    </w:p>
    <w:p w:rsidR="008543C2" w:rsidRPr="00CA7CCE" w:rsidRDefault="008543C2" w:rsidP="008543C2">
      <w:pPr>
        <w:rPr>
          <w:i/>
        </w:rPr>
      </w:pPr>
      <w:r w:rsidRPr="00CA7CCE">
        <w:rPr>
          <w:i/>
        </w:rPr>
        <w:t xml:space="preserve">Beskriv företagets roll och position i branschen, kompetens och andra faktorer som är avgörande för projektet. </w:t>
      </w:r>
    </w:p>
    <w:p w:rsidR="008543C2" w:rsidRDefault="008543C2" w:rsidP="0029320E">
      <w:pPr>
        <w:rPr>
          <w:i/>
        </w:rPr>
      </w:pPr>
    </w:p>
    <w:p w:rsidR="00662CFC" w:rsidRDefault="008543C2" w:rsidP="0029320E">
      <w:pPr>
        <w:rPr>
          <w:i/>
        </w:rPr>
      </w:pPr>
      <w:r>
        <w:rPr>
          <w:i/>
        </w:rPr>
        <w:t>Ange n</w:t>
      </w:r>
      <w:r w:rsidR="00662CFC" w:rsidRPr="000521AC">
        <w:rPr>
          <w:i/>
        </w:rPr>
        <w:t xml:space="preserve">amn på </w:t>
      </w:r>
      <w:r w:rsidR="00662CFC" w:rsidRPr="008543C2">
        <w:rPr>
          <w:i/>
        </w:rPr>
        <w:t>deltagare</w:t>
      </w:r>
      <w:r w:rsidR="00662CFC" w:rsidRPr="000521AC">
        <w:rPr>
          <w:i/>
        </w:rPr>
        <w:t xml:space="preserve"> &amp; kontaktperson</w:t>
      </w:r>
      <w:r w:rsidR="000521AC" w:rsidRPr="000521AC">
        <w:rPr>
          <w:i/>
        </w:rPr>
        <w:t>. Kommer ni</w:t>
      </w:r>
      <w:r w:rsidR="00FB40E8">
        <w:rPr>
          <w:i/>
        </w:rPr>
        <w:t xml:space="preserve"> själva ha projektledaransvare eller finns det en önskan om att Adopticum </w:t>
      </w:r>
      <w:r>
        <w:rPr>
          <w:i/>
        </w:rPr>
        <w:t>är projektledare?</w:t>
      </w:r>
    </w:p>
    <w:p w:rsidR="008B508A" w:rsidRDefault="008B508A" w:rsidP="0029320E">
      <w:pPr>
        <w:rPr>
          <w:i/>
        </w:rPr>
      </w:pPr>
    </w:p>
    <w:p w:rsidR="00662CFC" w:rsidRDefault="00662CFC" w:rsidP="0029320E">
      <w:pPr>
        <w:rPr>
          <w:b/>
        </w:rPr>
      </w:pPr>
    </w:p>
    <w:p w:rsidR="007F717E" w:rsidRDefault="007F717E" w:rsidP="0029320E">
      <w:pPr>
        <w:rPr>
          <w:b/>
        </w:rPr>
      </w:pPr>
      <w:r>
        <w:rPr>
          <w:b/>
        </w:rPr>
        <w:t>Kostnader</w:t>
      </w:r>
    </w:p>
    <w:p w:rsidR="000521AC" w:rsidRPr="000521AC" w:rsidRDefault="000521AC" w:rsidP="0029320E">
      <w:pPr>
        <w:rPr>
          <w:i/>
        </w:rPr>
      </w:pPr>
      <w:r w:rsidRPr="000521AC">
        <w:rPr>
          <w:i/>
        </w:rPr>
        <w:t xml:space="preserve">Gör </w:t>
      </w:r>
      <w:proofErr w:type="gramStart"/>
      <w:r w:rsidRPr="000521AC">
        <w:rPr>
          <w:i/>
        </w:rPr>
        <w:t>en</w:t>
      </w:r>
      <w:proofErr w:type="gramEnd"/>
      <w:r w:rsidRPr="000521AC">
        <w:rPr>
          <w:i/>
        </w:rPr>
        <w:t xml:space="preserve"> </w:t>
      </w:r>
      <w:r w:rsidR="00CA7CCE" w:rsidRPr="00CA7CCE">
        <w:rPr>
          <w:i/>
          <w:u w:val="single"/>
        </w:rPr>
        <w:t>enkel</w:t>
      </w:r>
      <w:r w:rsidR="00CA7CCE">
        <w:rPr>
          <w:i/>
        </w:rPr>
        <w:t xml:space="preserve"> </w:t>
      </w:r>
      <w:r w:rsidRPr="000521AC">
        <w:rPr>
          <w:i/>
        </w:rPr>
        <w:t>kostnadsplan</w:t>
      </w:r>
    </w:p>
    <w:p w:rsidR="007F717E" w:rsidRDefault="007F717E" w:rsidP="0029320E">
      <w:pPr>
        <w:rPr>
          <w:b/>
        </w:rPr>
      </w:pPr>
    </w:p>
    <w:p w:rsidR="007F717E" w:rsidRDefault="007F717E" w:rsidP="0029320E">
      <w:pPr>
        <w:rPr>
          <w:b/>
        </w:rPr>
      </w:pPr>
      <w:r>
        <w:rPr>
          <w:b/>
        </w:rPr>
        <w:t>Finansiering</w:t>
      </w:r>
    </w:p>
    <w:p w:rsidR="000521AC" w:rsidRPr="000521AC" w:rsidRDefault="000521AC" w:rsidP="0029320E">
      <w:pPr>
        <w:rPr>
          <w:i/>
        </w:rPr>
      </w:pPr>
      <w:r w:rsidRPr="000521AC">
        <w:rPr>
          <w:i/>
        </w:rPr>
        <w:t xml:space="preserve">Gör en </w:t>
      </w:r>
      <w:r w:rsidR="00CA7CCE" w:rsidRPr="00CA7CCE">
        <w:rPr>
          <w:i/>
          <w:u w:val="single"/>
        </w:rPr>
        <w:t>enkel</w:t>
      </w:r>
      <w:r w:rsidR="00CA7CCE">
        <w:rPr>
          <w:i/>
        </w:rPr>
        <w:t xml:space="preserve"> </w:t>
      </w:r>
      <w:r w:rsidRPr="000521AC">
        <w:rPr>
          <w:i/>
        </w:rPr>
        <w:t>finansieringsplan</w:t>
      </w:r>
    </w:p>
    <w:p w:rsidR="007F717E" w:rsidRDefault="007F717E" w:rsidP="0029320E">
      <w:pPr>
        <w:rPr>
          <w:b/>
        </w:rPr>
      </w:pPr>
    </w:p>
    <w:p w:rsidR="008B508A" w:rsidRPr="008B508A" w:rsidRDefault="008B508A" w:rsidP="008B508A">
      <w:pPr>
        <w:rPr>
          <w:b/>
        </w:rPr>
      </w:pPr>
      <w:r w:rsidRPr="008B508A">
        <w:rPr>
          <w:b/>
        </w:rPr>
        <w:t>Plan för arbetet efter projektet</w:t>
      </w:r>
    </w:p>
    <w:p w:rsidR="008B508A" w:rsidRPr="00CA7CCE" w:rsidRDefault="008B508A" w:rsidP="008B508A">
      <w:pPr>
        <w:rPr>
          <w:i/>
        </w:rPr>
      </w:pPr>
      <w:r w:rsidRPr="00CA7CCE">
        <w:rPr>
          <w:i/>
        </w:rPr>
        <w:t xml:space="preserve">Beskriv kortfattat hur ni planerar att gå vidare efter </w:t>
      </w:r>
      <w:r w:rsidR="00CA7CCE">
        <w:rPr>
          <w:i/>
        </w:rPr>
        <w:t>del</w:t>
      </w:r>
      <w:r w:rsidRPr="00CA7CCE">
        <w:rPr>
          <w:i/>
        </w:rPr>
        <w:t xml:space="preserve">projektets slut om det blir framgångsrikt. </w:t>
      </w:r>
    </w:p>
    <w:p w:rsidR="007F717E" w:rsidRDefault="007F717E" w:rsidP="0029320E">
      <w:pPr>
        <w:rPr>
          <w:b/>
        </w:rPr>
      </w:pPr>
    </w:p>
    <w:p w:rsidR="00662CFC" w:rsidRPr="00662CFC" w:rsidRDefault="00662CFC" w:rsidP="0029320E">
      <w:pPr>
        <w:rPr>
          <w:b/>
        </w:rPr>
      </w:pPr>
      <w:r w:rsidRPr="00662CFC">
        <w:rPr>
          <w:b/>
        </w:rPr>
        <w:t>Horisontella kriterier</w:t>
      </w:r>
    </w:p>
    <w:p w:rsidR="000521AC" w:rsidRPr="00866493" w:rsidRDefault="000521AC" w:rsidP="0029320E">
      <w:r w:rsidRPr="00866493">
        <w:t>OMIN är ett projekt med syfte att använda de tre horisontella kriterierna som verktyg för öka innovationsförmågan.</w:t>
      </w:r>
    </w:p>
    <w:p w:rsidR="000521AC" w:rsidRPr="00866493" w:rsidRDefault="000521AC" w:rsidP="0029320E"/>
    <w:p w:rsidR="000521AC" w:rsidRPr="00866493" w:rsidRDefault="000521AC" w:rsidP="00866493">
      <w:pPr>
        <w:ind w:right="2409"/>
      </w:pPr>
      <w:r w:rsidRPr="00866493">
        <w:t xml:space="preserve">De horisontella kriterierna är; </w:t>
      </w:r>
    </w:p>
    <w:p w:rsidR="000521AC" w:rsidRPr="000521AC" w:rsidRDefault="000521AC" w:rsidP="000521AC">
      <w:pPr>
        <w:numPr>
          <w:ilvl w:val="0"/>
          <w:numId w:val="1"/>
        </w:numPr>
        <w:spacing w:before="100" w:beforeAutospacing="1" w:after="100" w:afterAutospacing="1"/>
        <w:rPr>
          <w:rFonts w:eastAsia="Times New Roman"/>
        </w:rPr>
      </w:pPr>
      <w:r w:rsidRPr="000521AC">
        <w:rPr>
          <w:rFonts w:eastAsia="Times New Roman"/>
        </w:rPr>
        <w:t>Bättre miljö</w:t>
      </w:r>
    </w:p>
    <w:p w:rsidR="000521AC" w:rsidRPr="000521AC" w:rsidRDefault="000521AC" w:rsidP="000521AC">
      <w:pPr>
        <w:numPr>
          <w:ilvl w:val="0"/>
          <w:numId w:val="1"/>
        </w:numPr>
        <w:spacing w:before="100" w:beforeAutospacing="1" w:after="100" w:afterAutospacing="1"/>
        <w:rPr>
          <w:rFonts w:eastAsia="Times New Roman"/>
        </w:rPr>
      </w:pPr>
      <w:r w:rsidRPr="000521AC">
        <w:rPr>
          <w:rFonts w:eastAsia="Times New Roman"/>
        </w:rPr>
        <w:t>Lika möjligheter och icke-diskriminering</w:t>
      </w:r>
    </w:p>
    <w:p w:rsidR="000521AC" w:rsidRPr="000521AC" w:rsidRDefault="000521AC" w:rsidP="000521AC">
      <w:pPr>
        <w:numPr>
          <w:ilvl w:val="0"/>
          <w:numId w:val="1"/>
        </w:numPr>
        <w:spacing w:before="100" w:beforeAutospacing="1" w:after="100" w:afterAutospacing="1"/>
        <w:rPr>
          <w:rFonts w:eastAsia="Times New Roman"/>
        </w:rPr>
      </w:pPr>
      <w:r w:rsidRPr="000521AC">
        <w:rPr>
          <w:rFonts w:eastAsia="Times New Roman"/>
        </w:rPr>
        <w:t>Jämställdhet</w:t>
      </w:r>
    </w:p>
    <w:p w:rsidR="00866493" w:rsidRPr="00866493" w:rsidRDefault="000521AC" w:rsidP="0029320E">
      <w:r w:rsidRPr="00866493">
        <w:t>I projektansökan</w:t>
      </w:r>
      <w:r w:rsidR="00AA052F">
        <w:t xml:space="preserve"> gällande OMIN</w:t>
      </w:r>
      <w:r w:rsidRPr="00866493">
        <w:t xml:space="preserve"> står det att i de delprojekt som kommer att bedrivas ska personer av olika kön med olika kompetenser och erfarenheter engageras. Detta innebär att vi kommer att arbeta för att engagera både kvinnor och män och ambitionen är att nå en så jämn förde</w:t>
      </w:r>
      <w:r w:rsidR="00CA7CCE">
        <w:t xml:space="preserve">lning som möjligt. Både inom </w:t>
      </w:r>
      <w:r w:rsidRPr="00866493">
        <w:t xml:space="preserve">delprojekt men också </w:t>
      </w:r>
      <w:r w:rsidRPr="003F316F">
        <w:rPr>
          <w:i/>
        </w:rPr>
        <w:t>mellan</w:t>
      </w:r>
      <w:r w:rsidRPr="00866493">
        <w:t xml:space="preserve"> de olika delprojekten.</w:t>
      </w:r>
    </w:p>
    <w:p w:rsidR="00866493" w:rsidRPr="00866493" w:rsidRDefault="00866493" w:rsidP="0029320E"/>
    <w:p w:rsidR="003F316F" w:rsidRDefault="00866493" w:rsidP="0029320E">
      <w:r w:rsidRPr="00866493">
        <w:t>Optisk mätteknik är ett teknikområde där lösningarna ofta är resursbesparande. Detta kan ses exempelvis genom industrins effektiviseringar och minskad kassation med hjälp av olika typer av övervakande system baserade på optisk mätteknik. Inom exempelvis sjukvård kan optiska mätsystem på vårdcentraler innebära ett minskat resande för att söka specialistsjukvård.</w:t>
      </w:r>
    </w:p>
    <w:p w:rsidR="003F316F" w:rsidRDefault="003F316F" w:rsidP="0029320E"/>
    <w:p w:rsidR="00866493" w:rsidRPr="00866493" w:rsidRDefault="00866493" w:rsidP="0029320E">
      <w:r w:rsidRPr="00866493">
        <w:t>I syfte att följa upp OMINs mål med arbetet med de horisontella kriterierna behöver vi veta mer om er verksamhet och den produkt eller tjänst ansökan avser.</w:t>
      </w:r>
    </w:p>
    <w:p w:rsidR="00866493" w:rsidRPr="00866493" w:rsidRDefault="00866493" w:rsidP="0029320E"/>
    <w:p w:rsidR="00866493" w:rsidRPr="00866493" w:rsidRDefault="00866493" w:rsidP="0029320E"/>
    <w:p w:rsidR="00662CFC" w:rsidRPr="00866493" w:rsidRDefault="00662CFC" w:rsidP="00866493">
      <w:pPr>
        <w:tabs>
          <w:tab w:val="left" w:pos="5670"/>
          <w:tab w:val="left" w:pos="7513"/>
        </w:tabs>
      </w:pPr>
      <w:r w:rsidRPr="00866493">
        <w:rPr>
          <w:b/>
        </w:rPr>
        <w:t>Hur många kvinnor/män är anställda i företaget</w:t>
      </w:r>
      <w:r w:rsidR="00866493" w:rsidRPr="00866493">
        <w:rPr>
          <w:b/>
        </w:rPr>
        <w:t>:</w:t>
      </w:r>
      <w:r w:rsidR="00866493">
        <w:tab/>
        <w:t>Antal kvinnor:</w:t>
      </w:r>
      <w:r w:rsidR="00866493">
        <w:tab/>
        <w:t>Antal män:</w:t>
      </w:r>
    </w:p>
    <w:p w:rsidR="00662CFC" w:rsidRDefault="00662CFC" w:rsidP="00866493">
      <w:pPr>
        <w:tabs>
          <w:tab w:val="left" w:pos="5670"/>
          <w:tab w:val="left" w:pos="7513"/>
        </w:tabs>
      </w:pPr>
      <w:r w:rsidRPr="00866493">
        <w:rPr>
          <w:b/>
        </w:rPr>
        <w:t xml:space="preserve">Hur ser representationen </w:t>
      </w:r>
      <w:r w:rsidR="00866493" w:rsidRPr="00866493">
        <w:rPr>
          <w:b/>
        </w:rPr>
        <w:t xml:space="preserve">mellan könen ut </w:t>
      </w:r>
      <w:r w:rsidRPr="00866493">
        <w:rPr>
          <w:b/>
        </w:rPr>
        <w:t>i projektet</w:t>
      </w:r>
      <w:r w:rsidR="00866493" w:rsidRPr="00866493">
        <w:rPr>
          <w:b/>
        </w:rPr>
        <w:t>:</w:t>
      </w:r>
      <w:r w:rsidR="00866493">
        <w:rPr>
          <w:b/>
        </w:rPr>
        <w:tab/>
      </w:r>
      <w:r w:rsidR="00866493">
        <w:t>Antal kvinnor:</w:t>
      </w:r>
      <w:r w:rsidR="00866493">
        <w:tab/>
        <w:t>Antal män:</w:t>
      </w:r>
    </w:p>
    <w:p w:rsidR="00662CFC" w:rsidRDefault="00662CFC" w:rsidP="0029320E"/>
    <w:p w:rsidR="00866493" w:rsidRPr="00866493" w:rsidRDefault="00866493" w:rsidP="0029320E">
      <w:pPr>
        <w:rPr>
          <w:b/>
        </w:rPr>
      </w:pPr>
      <w:r w:rsidRPr="00866493">
        <w:rPr>
          <w:b/>
        </w:rPr>
        <w:t>Beskriv på vilket sätt kan lösningen ha en positiv effekt på miljön?:</w:t>
      </w:r>
    </w:p>
    <w:p w:rsidR="00662CFC" w:rsidRDefault="00662CFC" w:rsidP="0029320E"/>
    <w:p w:rsidR="0029320E" w:rsidRDefault="0029320E" w:rsidP="0029320E"/>
    <w:p w:rsidR="00866493" w:rsidRDefault="00866493" w:rsidP="0029320E"/>
    <w:p w:rsidR="00DF1092" w:rsidRDefault="00DF1092" w:rsidP="0029320E"/>
    <w:p w:rsidR="00DF1092" w:rsidRDefault="00DF1092" w:rsidP="0029320E"/>
    <w:p w:rsidR="00662CFC" w:rsidRDefault="00662CFC" w:rsidP="0029320E">
      <w:r>
        <w:t>Datum</w:t>
      </w:r>
    </w:p>
    <w:p w:rsidR="00662CFC" w:rsidRDefault="00662CFC" w:rsidP="0029320E"/>
    <w:p w:rsidR="00662CFC" w:rsidRDefault="00662CFC" w:rsidP="0029320E"/>
    <w:p w:rsidR="00662CFC" w:rsidRDefault="00AA052F" w:rsidP="0029320E">
      <w:r>
        <w:t>Underskrift</w:t>
      </w:r>
    </w:p>
    <w:p w:rsidR="00662CFC" w:rsidRDefault="00662CFC" w:rsidP="0029320E"/>
    <w:p w:rsidR="00662CFC" w:rsidRDefault="00662CFC" w:rsidP="0029320E"/>
    <w:p w:rsidR="00662CFC" w:rsidRPr="0029320E" w:rsidRDefault="00662CFC" w:rsidP="0029320E">
      <w:r>
        <w:t>Namn, Titel</w:t>
      </w:r>
    </w:p>
    <w:sectPr w:rsidR="00662CFC" w:rsidRPr="002932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2B" w:rsidRDefault="0004382B" w:rsidP="009C61DE">
      <w:r>
        <w:separator/>
      </w:r>
    </w:p>
  </w:endnote>
  <w:endnote w:type="continuationSeparator" w:id="0">
    <w:p w:rsidR="0004382B" w:rsidRDefault="0004382B" w:rsidP="009C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2B" w:rsidRDefault="0004382B" w:rsidP="009C61DE">
      <w:r>
        <w:separator/>
      </w:r>
    </w:p>
  </w:footnote>
  <w:footnote w:type="continuationSeparator" w:id="0">
    <w:p w:rsidR="0004382B" w:rsidRDefault="0004382B" w:rsidP="009C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2" w:rsidRDefault="00DF1092" w:rsidP="00DF1092">
    <w:pPr>
      <w:pStyle w:val="Sidhuvud"/>
      <w:jc w:val="right"/>
    </w:pPr>
    <w:r>
      <w:rPr>
        <w:noProof/>
      </w:rPr>
      <w:drawing>
        <wp:inline distT="0" distB="0" distL="0" distR="0" wp14:anchorId="079B3787" wp14:editId="68ADF402">
          <wp:extent cx="704850" cy="6478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560303-Mf9cL.jpg"/>
                  <pic:cNvPicPr/>
                </pic:nvPicPr>
                <pic:blipFill>
                  <a:blip r:embed="rId1">
                    <a:extLst>
                      <a:ext uri="{28A0092B-C50C-407E-A947-70E740481C1C}">
                        <a14:useLocalDpi xmlns:a14="http://schemas.microsoft.com/office/drawing/2010/main" val="0"/>
                      </a:ext>
                    </a:extLst>
                  </a:blip>
                  <a:stretch>
                    <a:fillRect/>
                  </a:stretch>
                </pic:blipFill>
                <pic:spPr>
                  <a:xfrm>
                    <a:off x="0" y="0"/>
                    <a:ext cx="704850" cy="647862"/>
                  </a:xfrm>
                  <a:prstGeom prst="rect">
                    <a:avLst/>
                  </a:prstGeom>
                </pic:spPr>
              </pic:pic>
            </a:graphicData>
          </a:graphic>
        </wp:inline>
      </w:drawing>
    </w:r>
    <w:r>
      <w:rPr>
        <w:noProof/>
      </w:rPr>
      <w:t xml:space="preserve">  </w:t>
    </w:r>
    <w:r>
      <w:rPr>
        <w:noProof/>
      </w:rPr>
      <w:drawing>
        <wp:inline distT="0" distB="0" distL="0" distR="0" wp14:anchorId="05F75769" wp14:editId="7CE11BED">
          <wp:extent cx="1581150" cy="55021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_v_RGB (1).jpg"/>
                  <pic:cNvPicPr/>
                </pic:nvPicPr>
                <pic:blipFill>
                  <a:blip r:embed="rId2">
                    <a:extLst>
                      <a:ext uri="{28A0092B-C50C-407E-A947-70E740481C1C}">
                        <a14:useLocalDpi xmlns:a14="http://schemas.microsoft.com/office/drawing/2010/main" val="0"/>
                      </a:ext>
                    </a:extLst>
                  </a:blip>
                  <a:stretch>
                    <a:fillRect/>
                  </a:stretch>
                </pic:blipFill>
                <pic:spPr>
                  <a:xfrm>
                    <a:off x="0" y="0"/>
                    <a:ext cx="1581150" cy="5502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46B4"/>
    <w:multiLevelType w:val="multilevel"/>
    <w:tmpl w:val="54E0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34"/>
    <w:rsid w:val="0004382B"/>
    <w:rsid w:val="000521AC"/>
    <w:rsid w:val="001B01DB"/>
    <w:rsid w:val="0029320E"/>
    <w:rsid w:val="002A3B06"/>
    <w:rsid w:val="0031149A"/>
    <w:rsid w:val="003F316F"/>
    <w:rsid w:val="0041589C"/>
    <w:rsid w:val="004F2DA8"/>
    <w:rsid w:val="005955E0"/>
    <w:rsid w:val="00662CFC"/>
    <w:rsid w:val="00695A34"/>
    <w:rsid w:val="006F39CC"/>
    <w:rsid w:val="00747FA3"/>
    <w:rsid w:val="007D2E3B"/>
    <w:rsid w:val="007F717E"/>
    <w:rsid w:val="008543C2"/>
    <w:rsid w:val="00866493"/>
    <w:rsid w:val="008B508A"/>
    <w:rsid w:val="009C61DE"/>
    <w:rsid w:val="00AA052F"/>
    <w:rsid w:val="00CA3F24"/>
    <w:rsid w:val="00CA7CCE"/>
    <w:rsid w:val="00D0079F"/>
    <w:rsid w:val="00DF1092"/>
    <w:rsid w:val="00EE0ADA"/>
    <w:rsid w:val="00F350D6"/>
    <w:rsid w:val="00FB4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AB40C3-13E4-4770-988E-95FCEEB8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34"/>
    <w:pPr>
      <w:spacing w:after="0" w:line="240" w:lineRule="auto"/>
    </w:pPr>
    <w:rPr>
      <w:rFonts w:ascii="Times New Roman" w:hAnsi="Times New Roman" w:cs="Times New Roman"/>
      <w:sz w:val="24"/>
      <w:szCs w:val="24"/>
      <w:lang w:eastAsia="sv-SE"/>
    </w:rPr>
  </w:style>
  <w:style w:type="paragraph" w:styleId="Rubrik2">
    <w:name w:val="heading 2"/>
    <w:basedOn w:val="Normal"/>
    <w:next w:val="Normal"/>
    <w:link w:val="Rubrik2Char"/>
    <w:uiPriority w:val="9"/>
    <w:unhideWhenUsed/>
    <w:qFormat/>
    <w:rsid w:val="008B508A"/>
    <w:pPr>
      <w:keepNext/>
      <w:keepLines/>
      <w:spacing w:before="200" w:line="276" w:lineRule="auto"/>
      <w:outlineLvl w:val="1"/>
    </w:pPr>
    <w:rPr>
      <w:rFonts w:ascii="Arial" w:eastAsiaTheme="majorEastAsia" w:hAnsi="Arial" w:cs="Arial"/>
      <w:b/>
      <w:bCs/>
      <w:sz w:val="20"/>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5A3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5A34"/>
    <w:rPr>
      <w:rFonts w:ascii="Segoe UI" w:hAnsi="Segoe UI" w:cs="Segoe UI"/>
      <w:sz w:val="18"/>
      <w:szCs w:val="18"/>
      <w:lang w:eastAsia="sv-SE"/>
    </w:rPr>
  </w:style>
  <w:style w:type="paragraph" w:styleId="Sidhuvud">
    <w:name w:val="header"/>
    <w:basedOn w:val="Normal"/>
    <w:link w:val="SidhuvudChar"/>
    <w:uiPriority w:val="99"/>
    <w:unhideWhenUsed/>
    <w:rsid w:val="009C61DE"/>
    <w:pPr>
      <w:tabs>
        <w:tab w:val="center" w:pos="4536"/>
        <w:tab w:val="right" w:pos="9072"/>
      </w:tabs>
    </w:pPr>
  </w:style>
  <w:style w:type="character" w:customStyle="1" w:styleId="SidhuvudChar">
    <w:name w:val="Sidhuvud Char"/>
    <w:basedOn w:val="Standardstycketeckensnitt"/>
    <w:link w:val="Sidhuvud"/>
    <w:uiPriority w:val="99"/>
    <w:rsid w:val="009C61DE"/>
    <w:rPr>
      <w:rFonts w:ascii="Times New Roman" w:hAnsi="Times New Roman" w:cs="Times New Roman"/>
      <w:sz w:val="24"/>
      <w:szCs w:val="24"/>
      <w:lang w:eastAsia="sv-SE"/>
    </w:rPr>
  </w:style>
  <w:style w:type="paragraph" w:styleId="Sidfot">
    <w:name w:val="footer"/>
    <w:basedOn w:val="Normal"/>
    <w:link w:val="SidfotChar"/>
    <w:uiPriority w:val="99"/>
    <w:unhideWhenUsed/>
    <w:rsid w:val="009C61DE"/>
    <w:pPr>
      <w:tabs>
        <w:tab w:val="center" w:pos="4536"/>
        <w:tab w:val="right" w:pos="9072"/>
      </w:tabs>
    </w:pPr>
  </w:style>
  <w:style w:type="character" w:customStyle="1" w:styleId="SidfotChar">
    <w:name w:val="Sidfot Char"/>
    <w:basedOn w:val="Standardstycketeckensnitt"/>
    <w:link w:val="Sidfot"/>
    <w:uiPriority w:val="99"/>
    <w:rsid w:val="009C61DE"/>
    <w:rPr>
      <w:rFonts w:ascii="Times New Roman" w:hAnsi="Times New Roman" w:cs="Times New Roman"/>
      <w:sz w:val="24"/>
      <w:szCs w:val="24"/>
      <w:lang w:eastAsia="sv-SE"/>
    </w:rPr>
  </w:style>
  <w:style w:type="character" w:styleId="Hyperlnk">
    <w:name w:val="Hyperlink"/>
    <w:basedOn w:val="Standardstycketeckensnitt"/>
    <w:uiPriority w:val="99"/>
    <w:unhideWhenUsed/>
    <w:rsid w:val="002A3B06"/>
    <w:rPr>
      <w:color w:val="0563C1" w:themeColor="hyperlink"/>
      <w:u w:val="single"/>
    </w:rPr>
  </w:style>
  <w:style w:type="paragraph" w:styleId="Normalwebb">
    <w:name w:val="Normal (Web)"/>
    <w:basedOn w:val="Normal"/>
    <w:uiPriority w:val="99"/>
    <w:semiHidden/>
    <w:unhideWhenUsed/>
    <w:rsid w:val="000521AC"/>
    <w:pPr>
      <w:spacing w:before="100" w:beforeAutospacing="1" w:after="100" w:afterAutospacing="1"/>
    </w:pPr>
    <w:rPr>
      <w:rFonts w:eastAsia="Times New Roman"/>
    </w:rPr>
  </w:style>
  <w:style w:type="character" w:customStyle="1" w:styleId="Rubrik2Char">
    <w:name w:val="Rubrik 2 Char"/>
    <w:basedOn w:val="Standardstycketeckensnitt"/>
    <w:link w:val="Rubrik2"/>
    <w:uiPriority w:val="9"/>
    <w:rsid w:val="008B508A"/>
    <w:rPr>
      <w:rFonts w:ascii="Arial" w:eastAsiaTheme="majorEastAsia" w:hAnsi="Arial" w:cs="Arial"/>
      <w:b/>
      <w:bCs/>
      <w:sz w:val="20"/>
      <w:lang w:val="en-US"/>
    </w:rPr>
  </w:style>
  <w:style w:type="paragraph" w:styleId="Liststycke">
    <w:name w:val="List Paragraph"/>
    <w:basedOn w:val="Normal"/>
    <w:uiPriority w:val="34"/>
    <w:qFormat/>
    <w:rsid w:val="008B508A"/>
    <w:pPr>
      <w:spacing w:after="200" w:line="276" w:lineRule="auto"/>
      <w:ind w:left="720"/>
      <w:contextualSpacing/>
    </w:pPr>
    <w:rPr>
      <w:rFonts w:ascii="Garamond" w:hAnsi="Garamond" w:cstheme="minorBidi"/>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2566">
      <w:bodyDiv w:val="1"/>
      <w:marLeft w:val="0"/>
      <w:marRight w:val="0"/>
      <w:marTop w:val="0"/>
      <w:marBottom w:val="0"/>
      <w:divBdr>
        <w:top w:val="none" w:sz="0" w:space="0" w:color="auto"/>
        <w:left w:val="none" w:sz="0" w:space="0" w:color="auto"/>
        <w:bottom w:val="none" w:sz="0" w:space="0" w:color="auto"/>
        <w:right w:val="none" w:sz="0" w:space="0" w:color="auto"/>
      </w:divBdr>
    </w:div>
    <w:div w:id="7743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tillvaxtverket.se/kunskapsbanken/ordlista/ordforklaringar/deminimis.5.2f79a9231506ca11376281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5481</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Optronic AB</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Kenth Johansson (AD)</dc:creator>
  <cp:lastModifiedBy>Kenth Johansson (AD)</cp:lastModifiedBy>
  <cp:revision>2</cp:revision>
  <cp:lastPrinted>2016-02-19T12:40:00Z</cp:lastPrinted>
  <dcterms:created xsi:type="dcterms:W3CDTF">2016-04-19T13:41:00Z</dcterms:created>
  <dcterms:modified xsi:type="dcterms:W3CDTF">2016-04-19T13:41:00Z</dcterms:modified>
</cp:coreProperties>
</file>